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C05" w:rsidRDefault="008E2C05">
      <w:pPr>
        <w:pStyle w:val="a3"/>
        <w:spacing w:before="3"/>
        <w:rPr>
          <w:rFonts w:ascii="Microsoft Sans Serif"/>
          <w:sz w:val="7"/>
        </w:rPr>
      </w:pPr>
    </w:p>
    <w:p w:rsidR="008E2C05" w:rsidRDefault="00A3395F">
      <w:pPr>
        <w:pStyle w:val="a3"/>
        <w:ind w:left="1115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drawing>
          <wp:inline distT="0" distB="0" distL="0" distR="0">
            <wp:extent cx="2064688" cy="703326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688" cy="70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05" w:rsidRDefault="00A3395F">
      <w:pPr>
        <w:spacing w:line="459" w:lineRule="exact"/>
        <w:ind w:left="986"/>
        <w:rPr>
          <w:rFonts w:ascii="Arial" w:hAnsi="Arial"/>
          <w:b/>
          <w:sz w:val="40"/>
        </w:rPr>
      </w:pPr>
      <w:r>
        <w:rPr>
          <w:rFonts w:ascii="Arial" w:hAnsi="Arial"/>
          <w:b/>
          <w:color w:val="001F5F"/>
          <w:sz w:val="40"/>
        </w:rPr>
        <w:t>С 24 по</w:t>
      </w:r>
      <w:r>
        <w:rPr>
          <w:rFonts w:ascii="Arial" w:hAnsi="Arial"/>
          <w:b/>
          <w:color w:val="001F5F"/>
          <w:spacing w:val="-1"/>
          <w:sz w:val="40"/>
        </w:rPr>
        <w:t xml:space="preserve"> </w:t>
      </w:r>
      <w:r>
        <w:rPr>
          <w:rFonts w:ascii="Arial" w:hAnsi="Arial"/>
          <w:b/>
          <w:color w:val="001F5F"/>
          <w:sz w:val="40"/>
        </w:rPr>
        <w:t>30 апреля</w:t>
      </w:r>
    </w:p>
    <w:p w:rsidR="008E2C05" w:rsidRDefault="00A3395F">
      <w:pPr>
        <w:ind w:left="1156" w:right="442" w:hanging="320"/>
        <w:rPr>
          <w:rFonts w:ascii="Arial" w:hAnsi="Arial"/>
          <w:b/>
          <w:sz w:val="40"/>
        </w:rPr>
      </w:pPr>
      <w:r>
        <w:rPr>
          <w:rFonts w:ascii="Arial" w:hAnsi="Arial"/>
          <w:b/>
          <w:color w:val="001F5F"/>
          <w:sz w:val="40"/>
        </w:rPr>
        <w:t>– ЕДИНАЯ НЕДЕЛЯ</w:t>
      </w:r>
      <w:r>
        <w:rPr>
          <w:rFonts w:ascii="Arial" w:hAnsi="Arial"/>
          <w:b/>
          <w:color w:val="001F5F"/>
          <w:spacing w:val="-109"/>
          <w:sz w:val="40"/>
        </w:rPr>
        <w:t xml:space="preserve"> </w:t>
      </w:r>
      <w:r>
        <w:rPr>
          <w:rFonts w:ascii="Arial" w:hAnsi="Arial"/>
          <w:b/>
          <w:color w:val="001F5F"/>
          <w:sz w:val="40"/>
        </w:rPr>
        <w:t>ИММУНИЗАЦИИ</w:t>
      </w:r>
    </w:p>
    <w:p w:rsidR="008E2C05" w:rsidRDefault="00A3395F">
      <w:pPr>
        <w:pStyle w:val="Heading3"/>
        <w:spacing w:before="366" w:line="242" w:lineRule="auto"/>
        <w:ind w:left="1046" w:right="664" w:hanging="3"/>
        <w:jc w:val="center"/>
        <w:rPr>
          <w:rFonts w:ascii="Arial" w:hAnsi="Arial"/>
        </w:rPr>
      </w:pPr>
      <w:r>
        <w:rPr>
          <w:rFonts w:ascii="Arial" w:hAnsi="Arial"/>
          <w:color w:val="C00000"/>
        </w:rPr>
        <w:t>Всемирная организация</w:t>
      </w:r>
      <w:r>
        <w:rPr>
          <w:rFonts w:ascii="Arial" w:hAnsi="Arial"/>
          <w:color w:val="C00000"/>
          <w:spacing w:val="-75"/>
        </w:rPr>
        <w:t xml:space="preserve"> </w:t>
      </w:r>
      <w:r>
        <w:rPr>
          <w:rFonts w:ascii="Arial" w:hAnsi="Arial"/>
          <w:color w:val="C00000"/>
        </w:rPr>
        <w:t>здравоохранения</w:t>
      </w:r>
      <w:r>
        <w:rPr>
          <w:rFonts w:ascii="Arial" w:hAnsi="Arial"/>
          <w:color w:val="C00000"/>
          <w:spacing w:val="-10"/>
        </w:rPr>
        <w:t xml:space="preserve"> </w:t>
      </w:r>
      <w:r>
        <w:rPr>
          <w:rFonts w:ascii="Arial" w:hAnsi="Arial"/>
          <w:color w:val="C00000"/>
        </w:rPr>
        <w:t>(ВОЗ),</w:t>
      </w:r>
    </w:p>
    <w:p w:rsidR="008E2C05" w:rsidRDefault="00A3395F">
      <w:pPr>
        <w:spacing w:line="242" w:lineRule="auto"/>
        <w:ind w:left="559" w:right="182" w:firstLine="6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sz w:val="28"/>
        </w:rPr>
        <w:t>глобальные угрозы здоровью: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Microsoft Sans Serif" w:hAnsi="Microsoft Sans Serif"/>
          <w:color w:val="001F5F"/>
          <w:spacing w:val="-1"/>
          <w:sz w:val="28"/>
        </w:rPr>
        <w:t>загрязнения</w:t>
      </w:r>
      <w:r>
        <w:rPr>
          <w:rFonts w:ascii="Microsoft Sans Serif" w:hAnsi="Microsoft Sans Serif"/>
          <w:color w:val="001F5F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1F5F"/>
          <w:spacing w:val="-1"/>
          <w:sz w:val="28"/>
        </w:rPr>
        <w:t>природы,</w:t>
      </w:r>
      <w:r>
        <w:rPr>
          <w:rFonts w:ascii="Microsoft Sans Serif" w:hAnsi="Microsoft Sans Serif"/>
          <w:color w:val="001F5F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1F5F"/>
          <w:spacing w:val="-1"/>
          <w:sz w:val="28"/>
        </w:rPr>
        <w:t>изменение</w:t>
      </w:r>
      <w:r>
        <w:rPr>
          <w:rFonts w:ascii="Microsoft Sans Serif" w:hAnsi="Microsoft Sans Serif"/>
          <w:color w:val="001F5F"/>
          <w:spacing w:val="-7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климата,</w:t>
      </w:r>
      <w:r>
        <w:rPr>
          <w:rFonts w:ascii="Microsoft Sans Serif" w:hAnsi="Microsoft Sans Serif"/>
          <w:color w:val="001F5F"/>
          <w:spacing w:val="-2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диабет,</w:t>
      </w:r>
      <w:r>
        <w:rPr>
          <w:rFonts w:ascii="Microsoft Sans Serif" w:hAnsi="Microsoft Sans Serif"/>
          <w:color w:val="001F5F"/>
          <w:spacing w:val="-3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рак,</w:t>
      </w:r>
      <w:r>
        <w:rPr>
          <w:rFonts w:ascii="Microsoft Sans Serif" w:hAnsi="Microsoft Sans Serif"/>
          <w:color w:val="001F5F"/>
          <w:spacing w:val="-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-6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</w:p>
    <w:p w:rsidR="008E2C05" w:rsidRDefault="00A3395F">
      <w:pPr>
        <w:pStyle w:val="Heading3"/>
        <w:spacing w:line="316" w:lineRule="exact"/>
        <w:ind w:left="1864" w:right="1487"/>
        <w:jc w:val="center"/>
        <w:rPr>
          <w:rFonts w:ascii="Arial" w:hAnsi="Arial"/>
        </w:rPr>
      </w:pPr>
      <w:r>
        <w:rPr>
          <w:rFonts w:ascii="Arial" w:hAnsi="Arial"/>
          <w:color w:val="C00000"/>
        </w:rPr>
        <w:t>вакцинации</w:t>
      </w:r>
      <w:r>
        <w:rPr>
          <w:rFonts w:ascii="Arial" w:hAnsi="Arial"/>
          <w:color w:val="001F5F"/>
        </w:rPr>
        <w:t>.</w:t>
      </w:r>
    </w:p>
    <w:p w:rsidR="008E2C05" w:rsidRDefault="00A3395F">
      <w:pPr>
        <w:pStyle w:val="a3"/>
        <w:tabs>
          <w:tab w:val="left" w:pos="3742"/>
        </w:tabs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Иммунизация</w:t>
      </w:r>
      <w:r>
        <w:rPr>
          <w:rFonts w:ascii="Microsoft Sans Serif" w:hAnsi="Microsoft Sans Serif"/>
          <w:color w:val="001F5F"/>
        </w:rPr>
        <w:tab/>
      </w:r>
      <w:r>
        <w:rPr>
          <w:rFonts w:ascii="Microsoft Sans Serif" w:hAnsi="Microsoft Sans Serif"/>
          <w:color w:val="001F5F"/>
          <w:spacing w:val="-2"/>
        </w:rPr>
        <w:t>позволяет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ежегодно предотвращать от 2 до 3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миллионов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смерти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дифтерии,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  <w:w w:val="95"/>
        </w:rPr>
        <w:t>столбняка, коклюша,</w:t>
      </w:r>
      <w:r>
        <w:rPr>
          <w:rFonts w:ascii="Microsoft Sans Serif" w:hAnsi="Microsoft Sans Serif"/>
          <w:color w:val="001F5F"/>
          <w:spacing w:val="66"/>
        </w:rPr>
        <w:t xml:space="preserve"> </w:t>
      </w:r>
      <w:r>
        <w:rPr>
          <w:rFonts w:ascii="Microsoft Sans Serif" w:hAnsi="Microsoft Sans Serif"/>
          <w:color w:val="001F5F"/>
          <w:w w:val="95"/>
        </w:rPr>
        <w:t>полиомиелита</w:t>
      </w:r>
      <w:r>
        <w:rPr>
          <w:rFonts w:ascii="Microsoft Sans Serif" w:hAnsi="Microsoft Sans Serif"/>
          <w:color w:val="001F5F"/>
          <w:spacing w:val="1"/>
          <w:w w:val="95"/>
        </w:rPr>
        <w:t xml:space="preserve"> </w:t>
      </w:r>
      <w:r>
        <w:rPr>
          <w:rFonts w:ascii="Microsoft Sans Serif" w:hAnsi="Microsoft Sans Serif"/>
          <w:color w:val="001F5F"/>
        </w:rPr>
        <w:t>и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кори.</w:t>
      </w:r>
    </w:p>
    <w:p w:rsidR="008E2C05" w:rsidRDefault="00A3395F">
      <w:pPr>
        <w:pStyle w:val="Heading3"/>
        <w:ind w:left="420" w:right="39" w:firstLine="357"/>
        <w:jc w:val="both"/>
        <w:rPr>
          <w:rFonts w:ascii="Arial" w:hAnsi="Arial"/>
        </w:rPr>
      </w:pPr>
      <w:r>
        <w:rPr>
          <w:rFonts w:ascii="Arial" w:hAnsi="Arial"/>
          <w:color w:val="C00000"/>
        </w:rPr>
        <w:t>Чем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опасны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инфекции,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от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которых мы</w:t>
      </w:r>
      <w:r>
        <w:rPr>
          <w:rFonts w:ascii="Arial" w:hAnsi="Arial"/>
          <w:color w:val="C00000"/>
          <w:spacing w:val="-2"/>
        </w:rPr>
        <w:t xml:space="preserve"> </w:t>
      </w:r>
      <w:r>
        <w:rPr>
          <w:rFonts w:ascii="Arial" w:hAnsi="Arial"/>
          <w:color w:val="C00000"/>
        </w:rPr>
        <w:t>прививаемся?</w:t>
      </w:r>
    </w:p>
    <w:p w:rsidR="008E2C05" w:rsidRDefault="00A3395F">
      <w:pPr>
        <w:pStyle w:val="a3"/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При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Arial" w:hAnsi="Arial"/>
          <w:b/>
          <w:color w:val="C00000"/>
        </w:rPr>
        <w:t>дифтерии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у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2/3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больных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развивается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заболевание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сердца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(миокардит).</w:t>
      </w:r>
    </w:p>
    <w:p w:rsidR="008E2C05" w:rsidRDefault="00A3395F">
      <w:pPr>
        <w:pStyle w:val="a3"/>
        <w:spacing w:line="242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Поранившись,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можно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заболеть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Arial" w:hAnsi="Arial"/>
          <w:b/>
          <w:color w:val="C00000"/>
        </w:rPr>
        <w:t>столбняком,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смертность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которого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достигает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90-100%.</w:t>
      </w:r>
    </w:p>
    <w:p w:rsidR="008E2C05" w:rsidRDefault="00A3395F">
      <w:pPr>
        <w:pStyle w:val="a3"/>
        <w:tabs>
          <w:tab w:val="left" w:pos="3900"/>
        </w:tabs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кори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у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детей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развивается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энцефалит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(воспаление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мозга),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могут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возникнуть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нарушения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интеллектуального</w:t>
      </w:r>
      <w:r>
        <w:rPr>
          <w:rFonts w:ascii="Microsoft Sans Serif" w:hAnsi="Microsoft Sans Serif"/>
          <w:color w:val="001F5F"/>
        </w:rPr>
        <w:tab/>
      </w:r>
      <w:r>
        <w:rPr>
          <w:rFonts w:ascii="Microsoft Sans Serif" w:hAnsi="Microsoft Sans Serif"/>
          <w:color w:val="001F5F"/>
          <w:spacing w:val="-2"/>
        </w:rPr>
        <w:t>развития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ребенка и смерть.</w:t>
      </w:r>
    </w:p>
    <w:p w:rsidR="008E2C05" w:rsidRDefault="00A3395F">
      <w:pPr>
        <w:tabs>
          <w:tab w:val="left" w:pos="3968"/>
        </w:tabs>
        <w:spacing w:before="79" w:line="242" w:lineRule="auto"/>
        <w:ind w:left="420" w:right="39" w:firstLine="357"/>
        <w:jc w:val="both"/>
        <w:rPr>
          <w:rFonts w:ascii="Microsoft Sans Serif" w:hAnsi="Microsoft Sans Serif"/>
          <w:sz w:val="28"/>
        </w:rPr>
      </w:pPr>
      <w:r>
        <w:br w:type="column"/>
      </w:r>
      <w:r>
        <w:rPr>
          <w:rFonts w:ascii="Arial" w:hAnsi="Arial"/>
          <w:b/>
          <w:color w:val="C00000"/>
          <w:sz w:val="28"/>
        </w:rPr>
        <w:lastRenderedPageBreak/>
        <w:t>Эпидемический</w:t>
      </w:r>
      <w:r>
        <w:rPr>
          <w:rFonts w:ascii="Arial" w:hAnsi="Arial"/>
          <w:b/>
          <w:color w:val="C00000"/>
          <w:sz w:val="28"/>
        </w:rPr>
        <w:tab/>
      </w:r>
      <w:r>
        <w:rPr>
          <w:rFonts w:ascii="Arial" w:hAnsi="Arial"/>
          <w:b/>
          <w:color w:val="C00000"/>
          <w:spacing w:val="-1"/>
          <w:sz w:val="28"/>
        </w:rPr>
        <w:t>паротит</w:t>
      </w:r>
      <w:r>
        <w:rPr>
          <w:rFonts w:ascii="Arial" w:hAnsi="Arial"/>
          <w:b/>
          <w:color w:val="C00000"/>
          <w:spacing w:val="-76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(свинка)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может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стать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причиной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развития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глухоты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и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бесплодия,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преимущественно</w:t>
      </w:r>
      <w:r>
        <w:rPr>
          <w:rFonts w:ascii="Microsoft Sans Serif" w:hAnsi="Microsoft Sans Serif"/>
          <w:color w:val="001F5F"/>
          <w:spacing w:val="-6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у</w:t>
      </w:r>
      <w:r>
        <w:rPr>
          <w:rFonts w:ascii="Microsoft Sans Serif" w:hAnsi="Microsoft Sans Serif"/>
          <w:color w:val="001F5F"/>
          <w:spacing w:val="-5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мальчиков.</w:t>
      </w:r>
    </w:p>
    <w:p w:rsidR="008E2C05" w:rsidRDefault="00A3395F">
      <w:pPr>
        <w:spacing w:before="1" w:line="242" w:lineRule="auto"/>
        <w:ind w:left="420" w:right="38" w:firstLine="35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001F5F"/>
          <w:sz w:val="28"/>
        </w:rPr>
        <w:t xml:space="preserve">От </w:t>
      </w:r>
      <w:r>
        <w:rPr>
          <w:rFonts w:ascii="Arial" w:hAnsi="Arial"/>
          <w:b/>
          <w:color w:val="C00000"/>
          <w:sz w:val="28"/>
        </w:rPr>
        <w:t xml:space="preserve">полиомиелита </w:t>
      </w:r>
      <w:r>
        <w:rPr>
          <w:rFonts w:ascii="Microsoft Sans Serif" w:hAnsi="Microsoft Sans Serif"/>
          <w:color w:val="001F5F"/>
          <w:sz w:val="28"/>
        </w:rPr>
        <w:t>развивается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необратимый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паралич.</w:t>
      </w:r>
    </w:p>
    <w:p w:rsidR="008E2C05" w:rsidRDefault="00A3395F">
      <w:pPr>
        <w:spacing w:line="242" w:lineRule="auto"/>
        <w:ind w:left="420" w:right="38" w:firstLine="35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001F5F"/>
          <w:sz w:val="28"/>
        </w:rPr>
        <w:t>Осложнения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от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гриппа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(</w:t>
      </w:r>
      <w:r>
        <w:rPr>
          <w:rFonts w:ascii="Arial" w:hAnsi="Arial"/>
          <w:b/>
          <w:color w:val="C00000"/>
          <w:sz w:val="28"/>
        </w:rPr>
        <w:t>пневмония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и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пр.)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приводят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к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госпитализации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и</w:t>
      </w:r>
      <w:r>
        <w:rPr>
          <w:rFonts w:ascii="Microsoft Sans Serif" w:hAnsi="Microsoft Sans Serif"/>
          <w:color w:val="001F5F"/>
          <w:spacing w:val="-3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смерти.</w:t>
      </w:r>
    </w:p>
    <w:p w:rsidR="008E2C05" w:rsidRDefault="00A3395F">
      <w:pPr>
        <w:pStyle w:val="a3"/>
        <w:spacing w:before="6"/>
        <w:rPr>
          <w:rFonts w:ascii="Microsoft Sans Serif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3911853</wp:posOffset>
            </wp:positionH>
            <wp:positionV relativeFrom="paragraph">
              <wp:posOffset>151266</wp:posOffset>
            </wp:positionV>
            <wp:extent cx="2826380" cy="1884045"/>
            <wp:effectExtent l="0" t="0" r="0" b="0"/>
            <wp:wrapTopAndBottom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38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C05" w:rsidRDefault="00A3395F">
      <w:pPr>
        <w:pStyle w:val="a3"/>
        <w:spacing w:before="16" w:line="242" w:lineRule="auto"/>
        <w:ind w:left="499" w:right="124" w:firstLine="3"/>
        <w:jc w:val="center"/>
        <w:rPr>
          <w:rFonts w:ascii="Arial" w:hAnsi="Arial"/>
          <w:b/>
        </w:rPr>
      </w:pPr>
      <w:r>
        <w:rPr>
          <w:rFonts w:ascii="Microsoft Sans Serif" w:hAnsi="Microsoft Sans Serif"/>
          <w:color w:val="001F5F"/>
          <w:spacing w:val="-1"/>
        </w:rPr>
        <w:t>Для обеспечения эпидемического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благополучия населения уровень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охвата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населения</w:t>
      </w:r>
      <w:r>
        <w:rPr>
          <w:rFonts w:ascii="Microsoft Sans Serif" w:hAnsi="Microsoft Sans Serif"/>
          <w:color w:val="001F5F"/>
          <w:spacing w:val="-1"/>
        </w:rPr>
        <w:t xml:space="preserve"> </w:t>
      </w:r>
      <w:r>
        <w:rPr>
          <w:rFonts w:ascii="Microsoft Sans Serif" w:hAnsi="Microsoft Sans Serif"/>
          <w:color w:val="001F5F"/>
        </w:rPr>
        <w:t>плановой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  <w:spacing w:val="-1"/>
        </w:rPr>
        <w:t>иммунизацией</w:t>
      </w:r>
      <w:r>
        <w:rPr>
          <w:rFonts w:ascii="Microsoft Sans Serif" w:hAnsi="Microsoft Sans Serif"/>
          <w:color w:val="001F5F"/>
          <w:spacing w:val="-15"/>
        </w:rPr>
        <w:t xml:space="preserve"> </w:t>
      </w:r>
      <w:r>
        <w:rPr>
          <w:rFonts w:ascii="Microsoft Sans Serif" w:hAnsi="Microsoft Sans Serif"/>
          <w:color w:val="001F5F"/>
        </w:rPr>
        <w:t>должен</w:t>
      </w:r>
      <w:r>
        <w:rPr>
          <w:rFonts w:ascii="Microsoft Sans Serif" w:hAnsi="Microsoft Sans Serif"/>
          <w:color w:val="001F5F"/>
          <w:spacing w:val="-15"/>
        </w:rPr>
        <w:t xml:space="preserve"> </w:t>
      </w:r>
      <w:r>
        <w:rPr>
          <w:rFonts w:ascii="Microsoft Sans Serif" w:hAnsi="Microsoft Sans Serif"/>
          <w:color w:val="001F5F"/>
        </w:rPr>
        <w:t>составлять</w:t>
      </w:r>
      <w:r>
        <w:rPr>
          <w:rFonts w:ascii="Microsoft Sans Serif" w:hAnsi="Microsoft Sans Serif"/>
          <w:color w:val="001F5F"/>
          <w:spacing w:val="-71"/>
        </w:rPr>
        <w:t xml:space="preserve"> </w:t>
      </w:r>
      <w:r>
        <w:rPr>
          <w:rFonts w:ascii="Arial" w:hAnsi="Arial"/>
          <w:b/>
          <w:color w:val="C00000"/>
        </w:rPr>
        <w:t>не</w:t>
      </w:r>
      <w:r>
        <w:rPr>
          <w:rFonts w:ascii="Arial" w:hAnsi="Arial"/>
          <w:b/>
          <w:color w:val="C00000"/>
          <w:spacing w:val="-1"/>
        </w:rPr>
        <w:t xml:space="preserve"> </w:t>
      </w:r>
      <w:r>
        <w:rPr>
          <w:rFonts w:ascii="Arial" w:hAnsi="Arial"/>
          <w:b/>
          <w:color w:val="C00000"/>
        </w:rPr>
        <w:t>менее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Arial" w:hAnsi="Arial"/>
          <w:b/>
          <w:color w:val="C00000"/>
        </w:rPr>
        <w:t>95%.</w:t>
      </w:r>
    </w:p>
    <w:p w:rsidR="008E2C05" w:rsidRDefault="008E2C05">
      <w:pPr>
        <w:pStyle w:val="a3"/>
        <w:spacing w:before="8"/>
        <w:rPr>
          <w:rFonts w:ascii="Arial"/>
          <w:b/>
          <w:sz w:val="27"/>
        </w:rPr>
      </w:pPr>
    </w:p>
    <w:p w:rsidR="008E2C05" w:rsidRDefault="00A3395F">
      <w:pPr>
        <w:spacing w:before="1"/>
        <w:ind w:left="866" w:right="488" w:hanging="2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487C"/>
          <w:sz w:val="36"/>
        </w:rPr>
        <w:t>В настоящее время</w:t>
      </w:r>
      <w:r>
        <w:rPr>
          <w:rFonts w:ascii="Arial" w:hAnsi="Arial"/>
          <w:b/>
          <w:color w:val="1F487C"/>
          <w:spacing w:val="1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не</w:t>
      </w:r>
      <w:r>
        <w:rPr>
          <w:rFonts w:ascii="Arial" w:hAnsi="Arial"/>
          <w:b/>
          <w:color w:val="1F487C"/>
          <w:spacing w:val="-7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существует</w:t>
      </w:r>
      <w:r>
        <w:rPr>
          <w:rFonts w:ascii="Arial" w:hAnsi="Arial"/>
          <w:b/>
          <w:color w:val="1F487C"/>
          <w:spacing w:val="-11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более</w:t>
      </w:r>
    </w:p>
    <w:p w:rsidR="008E2C05" w:rsidRDefault="00A3395F">
      <w:pPr>
        <w:ind w:left="439" w:right="63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487C"/>
          <w:sz w:val="36"/>
        </w:rPr>
        <w:t>эффективного</w:t>
      </w:r>
      <w:r>
        <w:rPr>
          <w:rFonts w:ascii="Arial" w:hAnsi="Arial"/>
          <w:b/>
          <w:color w:val="1F487C"/>
          <w:spacing w:val="-13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защитного</w:t>
      </w:r>
      <w:r>
        <w:rPr>
          <w:rFonts w:ascii="Arial" w:hAnsi="Arial"/>
          <w:b/>
          <w:color w:val="1F487C"/>
          <w:spacing w:val="-97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механизма,</w:t>
      </w:r>
      <w:r>
        <w:rPr>
          <w:rFonts w:ascii="Arial" w:hAnsi="Arial"/>
          <w:b/>
          <w:color w:val="1F487C"/>
          <w:spacing w:val="-2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чем</w:t>
      </w:r>
    </w:p>
    <w:p w:rsidR="008E2C05" w:rsidRDefault="00A3395F">
      <w:pPr>
        <w:pStyle w:val="Heading1"/>
      </w:pPr>
      <w:r>
        <w:rPr>
          <w:color w:val="1F487C"/>
        </w:rPr>
        <w:t>вакцинация!</w:t>
      </w:r>
    </w:p>
    <w:p w:rsidR="008E2C05" w:rsidRDefault="00A3395F">
      <w:pPr>
        <w:spacing w:before="79" w:line="242" w:lineRule="auto"/>
        <w:ind w:left="420" w:right="395" w:firstLine="357"/>
        <w:jc w:val="both"/>
        <w:rPr>
          <w:rFonts w:ascii="Microsoft Sans Serif" w:hAnsi="Microsoft Sans Serif"/>
          <w:sz w:val="28"/>
        </w:rPr>
      </w:pPr>
      <w:r>
        <w:br w:type="column"/>
      </w:r>
      <w:r>
        <w:rPr>
          <w:rFonts w:ascii="Microsoft Sans Serif" w:hAnsi="Microsoft Sans Serif"/>
          <w:color w:val="1F487C"/>
          <w:sz w:val="28"/>
        </w:rPr>
        <w:lastRenderedPageBreak/>
        <w:t>Помните,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прививок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создает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угрозу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здоровью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не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только конкретного человека, но 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для его тесного окружения (семья,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группа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или класс, друзья).</w:t>
      </w:r>
    </w:p>
    <w:p w:rsidR="008E2C05" w:rsidRDefault="00A3395F">
      <w:pPr>
        <w:tabs>
          <w:tab w:val="left" w:pos="2082"/>
          <w:tab w:val="left" w:pos="3191"/>
          <w:tab w:val="left" w:pos="3248"/>
          <w:tab w:val="left" w:pos="3440"/>
        </w:tabs>
        <w:spacing w:line="242" w:lineRule="auto"/>
        <w:ind w:left="420" w:right="396" w:firstLine="357"/>
        <w:jc w:val="both"/>
        <w:rPr>
          <w:rFonts w:ascii="Microsoft Sans Serif" w:hAnsi="Microsoft Sans Serif"/>
          <w:sz w:val="28"/>
        </w:rPr>
      </w:pPr>
      <w:r>
        <w:rPr>
          <w:rFonts w:ascii="Arial" w:hAnsi="Arial"/>
          <w:b/>
          <w:color w:val="C00000"/>
          <w:sz w:val="28"/>
        </w:rPr>
        <w:t>Особенно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опасен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вакцинации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для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лиц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со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сниженным</w:t>
      </w:r>
      <w:r>
        <w:rPr>
          <w:rFonts w:ascii="Arial" w:hAnsi="Arial"/>
          <w:b/>
          <w:color w:val="C00000"/>
          <w:sz w:val="28"/>
        </w:rPr>
        <w:tab/>
      </w:r>
      <w:r>
        <w:rPr>
          <w:rFonts w:ascii="Arial" w:hAnsi="Arial"/>
          <w:b/>
          <w:color w:val="C00000"/>
          <w:sz w:val="28"/>
        </w:rPr>
        <w:tab/>
        <w:t>иммунитетом</w:t>
      </w:r>
      <w:r>
        <w:rPr>
          <w:rFonts w:ascii="Arial" w:hAnsi="Arial"/>
          <w:b/>
          <w:color w:val="C00000"/>
          <w:spacing w:val="-76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(маленькие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дети,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пожилые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люди,</w:t>
      </w:r>
      <w:r>
        <w:rPr>
          <w:rFonts w:ascii="Microsoft Sans Serif" w:hAnsi="Microsoft Sans Serif"/>
          <w:color w:val="1F487C"/>
          <w:spacing w:val="-72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лица</w:t>
      </w:r>
      <w:r>
        <w:rPr>
          <w:rFonts w:ascii="Microsoft Sans Serif" w:hAnsi="Microsoft Sans Serif"/>
          <w:color w:val="1F487C"/>
          <w:sz w:val="28"/>
        </w:rPr>
        <w:tab/>
        <w:t>с</w:t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w w:val="95"/>
          <w:sz w:val="28"/>
        </w:rPr>
        <w:t>хроническими</w:t>
      </w:r>
      <w:r>
        <w:rPr>
          <w:rFonts w:ascii="Microsoft Sans Serif" w:hAnsi="Microsoft Sans Serif"/>
          <w:color w:val="1F487C"/>
          <w:spacing w:val="1"/>
          <w:w w:val="95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заболеваниями,</w:t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pacing w:val="-2"/>
          <w:sz w:val="28"/>
        </w:rPr>
        <w:t>беременные</w:t>
      </w:r>
      <w:r>
        <w:rPr>
          <w:rFonts w:ascii="Microsoft Sans Serif" w:hAnsi="Microsoft Sans Serif"/>
          <w:color w:val="1F487C"/>
          <w:spacing w:val="-72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женщины),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ведь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они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наиболее</w:t>
      </w:r>
      <w:r>
        <w:rPr>
          <w:rFonts w:ascii="Microsoft Sans Serif" w:hAnsi="Microsoft Sans Serif"/>
          <w:color w:val="1F487C"/>
          <w:spacing w:val="-72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беззащитны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перед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бактериями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вирусами.</w:t>
      </w:r>
    </w:p>
    <w:p w:rsidR="008E2C05" w:rsidRDefault="00A3395F">
      <w:pPr>
        <w:pStyle w:val="a3"/>
        <w:spacing w:before="6" w:line="244" w:lineRule="auto"/>
        <w:ind w:left="420" w:right="394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1F487C"/>
        </w:rPr>
        <w:t>Принимая решение об отсрочке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или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отказе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вакцинации,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Вы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берете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на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себя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большую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ответственность,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поскольку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такое</w:t>
      </w:r>
      <w:r>
        <w:rPr>
          <w:rFonts w:ascii="Microsoft Sans Serif" w:hAnsi="Microsoft Sans Serif"/>
          <w:color w:val="1F487C"/>
          <w:spacing w:val="-72"/>
        </w:rPr>
        <w:t xml:space="preserve"> </w:t>
      </w:r>
      <w:r>
        <w:rPr>
          <w:rFonts w:ascii="Microsoft Sans Serif" w:hAnsi="Microsoft Sans Serif"/>
          <w:color w:val="1F487C"/>
        </w:rPr>
        <w:t>решение может подвергнуть риску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здоровье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жизнь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Вас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Вашего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ребенка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нанести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вред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окружающим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людям.</w:t>
      </w:r>
    </w:p>
    <w:p w:rsidR="008E2C05" w:rsidRDefault="008E2C05">
      <w:pPr>
        <w:pStyle w:val="a3"/>
        <w:spacing w:before="1"/>
        <w:rPr>
          <w:rFonts w:ascii="Microsoft Sans Serif"/>
          <w:sz w:val="27"/>
        </w:rPr>
      </w:pPr>
    </w:p>
    <w:p w:rsidR="008E2C05" w:rsidRDefault="00A3395F">
      <w:pPr>
        <w:ind w:left="420" w:right="399" w:firstLine="357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sz w:val="28"/>
        </w:rPr>
        <w:t>Каждый из нас имеет право на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жизнь,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а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значит,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имеет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право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быть привитым</w:t>
      </w:r>
      <w:r>
        <w:rPr>
          <w:rFonts w:ascii="Arial" w:hAnsi="Arial"/>
          <w:b/>
          <w:color w:val="C00000"/>
          <w:spacing w:val="-2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и здоровым!</w:t>
      </w:r>
    </w:p>
    <w:p w:rsidR="008E2C05" w:rsidRDefault="008E2C05">
      <w:pPr>
        <w:pStyle w:val="a3"/>
        <w:spacing w:before="6"/>
        <w:rPr>
          <w:rFonts w:ascii="Arial"/>
          <w:b/>
        </w:rPr>
      </w:pPr>
    </w:p>
    <w:p w:rsidR="008E2C05" w:rsidRDefault="00A3395F">
      <w:pPr>
        <w:ind w:left="532" w:right="514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234060"/>
          <w:sz w:val="36"/>
        </w:rPr>
        <w:t>Управление</w:t>
      </w:r>
    </w:p>
    <w:p w:rsidR="008E2C05" w:rsidRDefault="00A3395F">
      <w:pPr>
        <w:spacing w:before="6"/>
        <w:ind w:left="532" w:right="514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234060"/>
          <w:sz w:val="36"/>
        </w:rPr>
        <w:t>Роспотребнадзора</w:t>
      </w:r>
    </w:p>
    <w:p w:rsidR="008E2C05" w:rsidRDefault="00A3395F">
      <w:pPr>
        <w:pStyle w:val="Heading2"/>
        <w:spacing w:before="7"/>
        <w:ind w:left="533"/>
      </w:pPr>
      <w:r>
        <w:rPr>
          <w:color w:val="234060"/>
        </w:rPr>
        <w:t>по</w:t>
      </w:r>
      <w:r>
        <w:rPr>
          <w:color w:val="234060"/>
          <w:spacing w:val="85"/>
        </w:rPr>
        <w:t xml:space="preserve"> </w:t>
      </w:r>
      <w:r>
        <w:rPr>
          <w:color w:val="234060"/>
        </w:rPr>
        <w:t>Республике</w:t>
      </w:r>
      <w:r>
        <w:rPr>
          <w:color w:val="234060"/>
          <w:spacing w:val="-5"/>
        </w:rPr>
        <w:t xml:space="preserve"> </w:t>
      </w:r>
      <w:r>
        <w:rPr>
          <w:color w:val="234060"/>
        </w:rPr>
        <w:t>Татарстан</w:t>
      </w:r>
    </w:p>
    <w:p w:rsidR="008E2C05" w:rsidRDefault="008E2C05">
      <w:pPr>
        <w:sectPr w:rsidR="008E2C05">
          <w:pgSz w:w="16840" w:h="11910" w:orient="landscape"/>
          <w:pgMar w:top="480" w:right="320" w:bottom="0" w:left="300" w:header="720" w:footer="720" w:gutter="0"/>
          <w:cols w:num="3" w:space="720" w:equalWidth="0">
            <w:col w:w="5123" w:space="247"/>
            <w:col w:w="5124" w:space="242"/>
            <w:col w:w="5484"/>
          </w:cols>
        </w:sectPr>
      </w:pPr>
    </w:p>
    <w:p w:rsidR="008E2C05" w:rsidRDefault="008E2C05">
      <w:pPr>
        <w:pStyle w:val="a3"/>
        <w:spacing w:before="2"/>
        <w:rPr>
          <w:rFonts w:ascii="Microsoft Sans Serif"/>
          <w:sz w:val="16"/>
        </w:rPr>
      </w:pPr>
      <w:r w:rsidRPr="008E2C05">
        <w:lastRenderedPageBreak/>
        <w:pict>
          <v:shape id="_x0000_s1036" style="position:absolute;margin-left:0;margin-top:560.3pt;width:841.95pt;height:.1pt;z-index:15730176;mso-position-horizontal-relative:page;mso-position-vertical-relative:page" coordorigin=",11206" coordsize="16839,0" o:spt="100" adj="0,,0" path="m,11206r16838,m,11206r16838,e" filled="f" strokeweight=".5pt">
            <v:stroke joinstyle="round"/>
            <v:formulas/>
            <v:path arrowok="t" o:connecttype="segments"/>
            <w10:wrap anchorx="page" anchory="page"/>
          </v:shape>
        </w:pict>
      </w:r>
    </w:p>
    <w:sectPr w:rsidR="008E2C05" w:rsidSect="00046F02">
      <w:type w:val="continuous"/>
      <w:pgSz w:w="16840" w:h="11910" w:orient="landscape"/>
      <w:pgMar w:top="1340" w:right="320" w:bottom="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C5A7C"/>
    <w:multiLevelType w:val="hybridMultilevel"/>
    <w:tmpl w:val="2EFAA59A"/>
    <w:lvl w:ilvl="0" w:tplc="7F14989A">
      <w:start w:val="1"/>
      <w:numFmt w:val="decimal"/>
      <w:lvlText w:val="%1."/>
      <w:lvlJc w:val="left"/>
      <w:pPr>
        <w:ind w:left="83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1529AE6">
      <w:numFmt w:val="bullet"/>
      <w:lvlText w:val="•"/>
      <w:lvlJc w:val="left"/>
      <w:pPr>
        <w:ind w:left="1870" w:hanging="286"/>
      </w:pPr>
      <w:rPr>
        <w:rFonts w:hint="default"/>
        <w:lang w:val="kk-KZ" w:eastAsia="en-US" w:bidi="ar-SA"/>
      </w:rPr>
    </w:lvl>
    <w:lvl w:ilvl="2" w:tplc="F1828986">
      <w:numFmt w:val="bullet"/>
      <w:lvlText w:val="•"/>
      <w:lvlJc w:val="left"/>
      <w:pPr>
        <w:ind w:left="2901" w:hanging="286"/>
      </w:pPr>
      <w:rPr>
        <w:rFonts w:hint="default"/>
        <w:lang w:val="kk-KZ" w:eastAsia="en-US" w:bidi="ar-SA"/>
      </w:rPr>
    </w:lvl>
    <w:lvl w:ilvl="3" w:tplc="69683EEC">
      <w:numFmt w:val="bullet"/>
      <w:lvlText w:val="•"/>
      <w:lvlJc w:val="left"/>
      <w:pPr>
        <w:ind w:left="3931" w:hanging="286"/>
      </w:pPr>
      <w:rPr>
        <w:rFonts w:hint="default"/>
        <w:lang w:val="kk-KZ" w:eastAsia="en-US" w:bidi="ar-SA"/>
      </w:rPr>
    </w:lvl>
    <w:lvl w:ilvl="4" w:tplc="78E20314"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 w:tplc="9534844A">
      <w:numFmt w:val="bullet"/>
      <w:lvlText w:val="•"/>
      <w:lvlJc w:val="left"/>
      <w:pPr>
        <w:ind w:left="5993" w:hanging="286"/>
      </w:pPr>
      <w:rPr>
        <w:rFonts w:hint="default"/>
        <w:lang w:val="kk-KZ" w:eastAsia="en-US" w:bidi="ar-SA"/>
      </w:rPr>
    </w:lvl>
    <w:lvl w:ilvl="6" w:tplc="B002B11E">
      <w:numFmt w:val="bullet"/>
      <w:lvlText w:val="•"/>
      <w:lvlJc w:val="left"/>
      <w:pPr>
        <w:ind w:left="7023" w:hanging="286"/>
      </w:pPr>
      <w:rPr>
        <w:rFonts w:hint="default"/>
        <w:lang w:val="kk-KZ" w:eastAsia="en-US" w:bidi="ar-SA"/>
      </w:rPr>
    </w:lvl>
    <w:lvl w:ilvl="7" w:tplc="5F603ACA">
      <w:numFmt w:val="bullet"/>
      <w:lvlText w:val="•"/>
      <w:lvlJc w:val="left"/>
      <w:pPr>
        <w:ind w:left="8054" w:hanging="286"/>
      </w:pPr>
      <w:rPr>
        <w:rFonts w:hint="default"/>
        <w:lang w:val="kk-KZ" w:eastAsia="en-US" w:bidi="ar-SA"/>
      </w:rPr>
    </w:lvl>
    <w:lvl w:ilvl="8" w:tplc="C3145F58">
      <w:numFmt w:val="bullet"/>
      <w:lvlText w:val="•"/>
      <w:lvlJc w:val="left"/>
      <w:pPr>
        <w:ind w:left="9085" w:hanging="286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2C05"/>
    <w:rsid w:val="00046F02"/>
    <w:rsid w:val="008E2C05"/>
    <w:rsid w:val="00A3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2C05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2C0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E2C05"/>
    <w:pPr>
      <w:ind w:left="439" w:right="63"/>
      <w:jc w:val="center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8E2C05"/>
    <w:pPr>
      <w:ind w:left="532" w:right="514"/>
      <w:jc w:val="center"/>
      <w:outlineLvl w:val="2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Heading3">
    <w:name w:val="Heading 3"/>
    <w:basedOn w:val="a"/>
    <w:uiPriority w:val="1"/>
    <w:qFormat/>
    <w:rsid w:val="008E2C05"/>
    <w:pPr>
      <w:ind w:left="266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E2C05"/>
    <w:pPr>
      <w:ind w:left="832" w:hanging="286"/>
      <w:jc w:val="both"/>
    </w:pPr>
  </w:style>
  <w:style w:type="paragraph" w:customStyle="1" w:styleId="TableParagraph">
    <w:name w:val="Table Paragraph"/>
    <w:basedOn w:val="a"/>
    <w:uiPriority w:val="1"/>
    <w:qFormat/>
    <w:rsid w:val="008E2C05"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046F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F02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2</cp:revision>
  <dcterms:created xsi:type="dcterms:W3CDTF">2022-04-21T10:55:00Z</dcterms:created>
  <dcterms:modified xsi:type="dcterms:W3CDTF">2022-04-21T11:03:00Z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LastSaved">
    <vt:filetime>2022-04-21T00:00:00Z</vt:filetime>
  </property>
</Properties>
</file>